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РЕШЕНИЕ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F06053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F607F" w:rsidRPr="00342A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февраля</w:t>
      </w:r>
      <w:r w:rsidR="00CF607F" w:rsidRPr="00342A7F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</w:t>
      </w:r>
      <w:r w:rsidR="00CF607F" w:rsidRPr="00342A7F">
        <w:rPr>
          <w:rFonts w:ascii="Arial" w:hAnsi="Arial" w:cs="Arial"/>
          <w:sz w:val="24"/>
          <w:szCs w:val="24"/>
        </w:rPr>
        <w:t xml:space="preserve"> года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</w:t>
      </w:r>
      <w:r w:rsidR="0028191F" w:rsidRPr="00342A7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</w:t>
      </w:r>
      <w:r w:rsidR="003F26B0">
        <w:rPr>
          <w:rFonts w:ascii="Arial" w:hAnsi="Arial" w:cs="Arial"/>
          <w:sz w:val="24"/>
          <w:szCs w:val="24"/>
        </w:rPr>
        <w:t>6</w:t>
      </w:r>
      <w:r w:rsidR="00342A7F">
        <w:rPr>
          <w:rFonts w:ascii="Arial" w:hAnsi="Arial" w:cs="Arial"/>
          <w:sz w:val="24"/>
          <w:szCs w:val="24"/>
        </w:rPr>
        <w:t xml:space="preserve">     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              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CF607F" w:rsidRPr="00342A7F">
        <w:rPr>
          <w:rFonts w:ascii="Arial" w:hAnsi="Arial" w:cs="Arial"/>
          <w:sz w:val="24"/>
          <w:szCs w:val="24"/>
        </w:rPr>
        <w:t>п.Дружный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</w:t>
      </w:r>
      <w:r w:rsidRPr="003F26B0">
        <w:rPr>
          <w:rFonts w:ascii="Arial" w:hAnsi="Arial" w:cs="Arial"/>
          <w:b/>
          <w:sz w:val="32"/>
          <w:szCs w:val="32"/>
        </w:rPr>
        <w:t>утверждени</w:t>
      </w:r>
      <w:r>
        <w:rPr>
          <w:rFonts w:ascii="Arial" w:hAnsi="Arial" w:cs="Arial"/>
          <w:b/>
          <w:sz w:val="32"/>
          <w:szCs w:val="32"/>
        </w:rPr>
        <w:t>и стоимости услуг по погребению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F26B0">
        <w:rPr>
          <w:rFonts w:ascii="Arial" w:hAnsi="Arial" w:cs="Arial"/>
          <w:b/>
          <w:sz w:val="32"/>
          <w:szCs w:val="32"/>
        </w:rPr>
        <w:t>на территории Дружненского сельского поселения</w:t>
      </w:r>
    </w:p>
    <w:p w:rsidR="00CF607F" w:rsidRPr="00342A7F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3F26B0">
        <w:rPr>
          <w:rFonts w:ascii="Arial" w:hAnsi="Arial" w:cs="Arial"/>
          <w:b/>
          <w:sz w:val="32"/>
          <w:szCs w:val="32"/>
        </w:rPr>
        <w:t xml:space="preserve"> Белореченского района</w:t>
      </w:r>
    </w:p>
    <w:p w:rsidR="00106640" w:rsidRPr="00342A7F" w:rsidRDefault="0010664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342A7F" w:rsidRDefault="003718D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F26B0" w:rsidRPr="003F26B0" w:rsidRDefault="00345D54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В </w:t>
      </w:r>
      <w:r w:rsidR="003F26B0" w:rsidRPr="003F26B0">
        <w:rPr>
          <w:rFonts w:ascii="Arial" w:hAnsi="Arial" w:cs="Arial"/>
          <w:sz w:val="24"/>
          <w:szCs w:val="24"/>
        </w:rPr>
        <w:t>рамках исполнения федерального закона Краснодарского края</w:t>
      </w:r>
      <w:r w:rsidR="003F26B0">
        <w:rPr>
          <w:rFonts w:ascii="Arial" w:hAnsi="Arial" w:cs="Arial"/>
          <w:sz w:val="24"/>
          <w:szCs w:val="24"/>
        </w:rPr>
        <w:t xml:space="preserve"> </w:t>
      </w:r>
      <w:r w:rsidR="003F26B0" w:rsidRPr="003F26B0">
        <w:rPr>
          <w:rFonts w:ascii="Arial" w:hAnsi="Arial" w:cs="Arial"/>
          <w:sz w:val="24"/>
          <w:szCs w:val="24"/>
        </w:rPr>
        <w:t>от 12 января 1996 года № 8-ФЗ «О погребении и похоронном деле» в целях выплаты Пенсионным фондом Российской Федерации и Фондом социального страхования Российской Федерации компенсации специализированной организации по вопросам похоронного дела и населению, руководствуясь  статьей 26 Устава Дружненского сельского поселения Белореченского района Совет Дружненского сельского поселени</w:t>
      </w:r>
      <w:r w:rsidR="003F26B0">
        <w:rPr>
          <w:rFonts w:ascii="Arial" w:hAnsi="Arial" w:cs="Arial"/>
          <w:sz w:val="24"/>
          <w:szCs w:val="24"/>
        </w:rPr>
        <w:t>я Белореченского района реши</w:t>
      </w:r>
      <w:r w:rsidR="003F26B0" w:rsidRPr="003F26B0">
        <w:rPr>
          <w:rFonts w:ascii="Arial" w:hAnsi="Arial" w:cs="Arial"/>
          <w:sz w:val="24"/>
          <w:szCs w:val="24"/>
        </w:rPr>
        <w:t>л: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1. Утвердить прейскурант гарантированного перечня услуг по погребению, оказываемых на территории Дружненского сельского поселения Белореченского района (прилагается).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2. Признать утратившим силу пункт 1 решения Совета Дружненского сельского поселения Белореченского района от 22 февраля 2019 года № 214 «Об утверждении стоимости услуг по погребению на территории Дружненского сельского поселения Белореченского района».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3. Контроль за выполнением настоящего решения возложить на комиссию по вопросам коммунально-бытового, торгового обслуживания, защите прав потребителей Совета Дружненского сельского поселения Белореченского района (Чебак).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 xml:space="preserve">4. Опубликовать настоящее решение в газете «Огни Кавказа». </w:t>
      </w:r>
    </w:p>
    <w:p w:rsidR="00345D54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5. Настоящее решение вступает в силу со дня его официального опубликования и распространяется на правоотношения, возникшие с 01 февраля 2020 года.</w:t>
      </w: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342A7F">
        <w:rPr>
          <w:rFonts w:ascii="Arial" w:hAnsi="Arial" w:cs="Arial"/>
          <w:sz w:val="24"/>
          <w:szCs w:val="24"/>
        </w:rPr>
        <w:t>Шипко</w:t>
      </w:r>
      <w:proofErr w:type="spellEnd"/>
    </w:p>
    <w:p w:rsid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3CC4" w:rsidRPr="00342A7F" w:rsidRDefault="00913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Председатель Совета</w:t>
      </w: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Default="0013308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С.П. Симонян</w:t>
      </w:r>
    </w:p>
    <w:p w:rsidR="003F26B0" w:rsidRDefault="003F26B0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Default="003F26B0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Default="003F26B0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 xml:space="preserve">ПРИЛОЖЕНИЕ </w:t>
      </w: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26B0">
        <w:rPr>
          <w:rFonts w:ascii="Arial" w:hAnsi="Arial" w:cs="Arial"/>
          <w:sz w:val="24"/>
          <w:szCs w:val="24"/>
        </w:rPr>
        <w:t>Белореченского района</w:t>
      </w: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05.02.2020 г.</w:t>
      </w:r>
      <w:r w:rsidRPr="003F26B0">
        <w:rPr>
          <w:rFonts w:ascii="Arial" w:hAnsi="Arial" w:cs="Arial"/>
          <w:sz w:val="24"/>
          <w:szCs w:val="24"/>
        </w:rPr>
        <w:t xml:space="preserve"> № 36</w:t>
      </w: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F26B0">
        <w:rPr>
          <w:rFonts w:ascii="Arial" w:hAnsi="Arial" w:cs="Arial"/>
          <w:b/>
          <w:sz w:val="24"/>
          <w:szCs w:val="24"/>
        </w:rPr>
        <w:t>ПРЕЙСКУРАНТ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F26B0">
        <w:rPr>
          <w:rFonts w:ascii="Arial" w:hAnsi="Arial" w:cs="Arial"/>
          <w:b/>
          <w:sz w:val="24"/>
          <w:szCs w:val="24"/>
        </w:rPr>
        <w:t>гарантированного перечня услуг по погребению,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F26B0">
        <w:rPr>
          <w:rFonts w:ascii="Arial" w:hAnsi="Arial" w:cs="Arial"/>
          <w:b/>
          <w:sz w:val="24"/>
          <w:szCs w:val="24"/>
        </w:rPr>
        <w:t>оказываемых на территории Дружненского сельского поселения</w:t>
      </w: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F26B0">
        <w:rPr>
          <w:rFonts w:ascii="Arial" w:hAnsi="Arial" w:cs="Arial"/>
          <w:b/>
          <w:sz w:val="24"/>
          <w:szCs w:val="24"/>
        </w:rPr>
        <w:t>Белореченского района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93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792"/>
        <w:gridCol w:w="1978"/>
      </w:tblGrid>
      <w:tr w:rsidR="003F26B0" w:rsidRPr="003F26B0" w:rsidTr="003F26B0">
        <w:trPr>
          <w:trHeight w:val="9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3F26B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3F26B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F26B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92" w:type="dxa"/>
            <w:shd w:val="clear" w:color="000000" w:fill="FFFFFF"/>
            <w:noWrap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Наименование  услуги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Стоимость, руб. с 01.02.2019</w:t>
            </w:r>
          </w:p>
        </w:tc>
      </w:tr>
      <w:tr w:rsidR="003F26B0" w:rsidRPr="003F26B0" w:rsidTr="008436F9">
        <w:trPr>
          <w:trHeight w:val="8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92,58</w:t>
            </w:r>
          </w:p>
        </w:tc>
      </w:tr>
      <w:tr w:rsidR="003F26B0" w:rsidRPr="003F26B0" w:rsidTr="008436F9">
        <w:trPr>
          <w:trHeight w:val="544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spellStart"/>
            <w:r w:rsidRPr="003F26B0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3F26B0">
              <w:rPr>
                <w:rFonts w:ascii="Arial" w:hAnsi="Arial" w:cs="Arial"/>
                <w:sz w:val="24"/>
                <w:szCs w:val="24"/>
              </w:rPr>
              <w:t>/б с подушкой из стружки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2078,91</w:t>
            </w:r>
          </w:p>
        </w:tc>
      </w:tr>
      <w:tr w:rsidR="003F26B0" w:rsidRPr="003F26B0" w:rsidTr="008436F9">
        <w:trPr>
          <w:trHeight w:val="131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Инвентарная табличка с указанием ФИО, даты рождения и смерти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100,28</w:t>
            </w:r>
          </w:p>
        </w:tc>
      </w:tr>
      <w:tr w:rsidR="003F26B0" w:rsidRPr="003F26B0" w:rsidTr="008436F9">
        <w:trPr>
          <w:trHeight w:val="8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665,98</w:t>
            </w:r>
          </w:p>
        </w:tc>
      </w:tr>
      <w:tr w:rsidR="003F26B0" w:rsidRPr="003F26B0" w:rsidTr="008436F9">
        <w:trPr>
          <w:trHeight w:val="8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Перевозка тела (останков) умершего к месту захоронения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712,26</w:t>
            </w:r>
          </w:p>
        </w:tc>
      </w:tr>
      <w:tr w:rsidR="003F26B0" w:rsidRPr="003F26B0" w:rsidTr="008436F9">
        <w:trPr>
          <w:trHeight w:val="8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Погребение умершего при рытье могилы экскаватором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1106,94</w:t>
            </w:r>
          </w:p>
        </w:tc>
      </w:tr>
      <w:tr w:rsidR="003F26B0" w:rsidRPr="003F26B0" w:rsidTr="008436F9">
        <w:trPr>
          <w:trHeight w:val="80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Погребение умершего при рытье могилы вручную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2405,47</w:t>
            </w:r>
          </w:p>
        </w:tc>
      </w:tr>
      <w:tr w:rsidR="003F26B0" w:rsidRPr="003F26B0" w:rsidTr="008436F9">
        <w:trPr>
          <w:trHeight w:val="131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ИТОГО</w:t>
            </w:r>
            <w:r w:rsidRPr="003F26B0">
              <w:rPr>
                <w:rFonts w:ascii="Arial" w:hAnsi="Arial" w:cs="Arial"/>
                <w:bCs/>
                <w:sz w:val="24"/>
                <w:szCs w:val="24"/>
              </w:rPr>
              <w:t xml:space="preserve"> предельная стоимость гарантированного перечня услуг по погребению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6B0" w:rsidRPr="003F26B0" w:rsidTr="008436F9">
        <w:trPr>
          <w:trHeight w:val="315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при рытье могилы экскаватором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4756,95</w:t>
            </w:r>
          </w:p>
        </w:tc>
      </w:tr>
      <w:tr w:rsidR="003F26B0" w:rsidRPr="003F26B0" w:rsidTr="008436F9">
        <w:trPr>
          <w:trHeight w:val="315"/>
        </w:trPr>
        <w:tc>
          <w:tcPr>
            <w:tcW w:w="594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6792" w:type="dxa"/>
            <w:shd w:val="clear" w:color="000000" w:fill="FFFFFF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при рытье могилы вручную</w:t>
            </w:r>
          </w:p>
        </w:tc>
        <w:tc>
          <w:tcPr>
            <w:tcW w:w="1978" w:type="dxa"/>
            <w:shd w:val="clear" w:color="000000" w:fill="FFFFFF"/>
            <w:vAlign w:val="center"/>
            <w:hideMark/>
          </w:tcPr>
          <w:p w:rsidR="003F26B0" w:rsidRPr="003F26B0" w:rsidRDefault="003F26B0" w:rsidP="003F26B0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26B0">
              <w:rPr>
                <w:rFonts w:ascii="Arial" w:hAnsi="Arial" w:cs="Arial"/>
                <w:sz w:val="24"/>
                <w:szCs w:val="24"/>
              </w:rPr>
              <w:t>6055,48</w:t>
            </w:r>
          </w:p>
        </w:tc>
      </w:tr>
    </w:tbl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F26B0" w:rsidRPr="00342A7F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3F26B0" w:rsidRPr="00342A7F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F26B0" w:rsidRPr="00342A7F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3F26B0" w:rsidRPr="003F26B0" w:rsidRDefault="003F26B0" w:rsidP="003F26B0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342A7F">
        <w:rPr>
          <w:rFonts w:ascii="Arial" w:hAnsi="Arial" w:cs="Arial"/>
          <w:sz w:val="24"/>
          <w:szCs w:val="24"/>
        </w:rPr>
        <w:t>Шипко</w:t>
      </w:r>
      <w:proofErr w:type="spellEnd"/>
    </w:p>
    <w:sectPr w:rsidR="003F26B0" w:rsidRPr="003F26B0" w:rsidSect="00342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22E" w:rsidRDefault="00B7622E" w:rsidP="00622B51">
      <w:pPr>
        <w:spacing w:after="0" w:line="240" w:lineRule="auto"/>
      </w:pPr>
      <w:r>
        <w:separator/>
      </w:r>
    </w:p>
  </w:endnote>
  <w:endnote w:type="continuationSeparator" w:id="0">
    <w:p w:rsidR="00B7622E" w:rsidRDefault="00B7622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22E" w:rsidRDefault="00B7622E" w:rsidP="00622B51">
      <w:pPr>
        <w:spacing w:after="0" w:line="240" w:lineRule="auto"/>
      </w:pPr>
      <w:r>
        <w:separator/>
      </w:r>
    </w:p>
  </w:footnote>
  <w:footnote w:type="continuationSeparator" w:id="0">
    <w:p w:rsidR="00B7622E" w:rsidRDefault="00B7622E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42B"/>
    <w:rsid w:val="000111AC"/>
    <w:rsid w:val="00014603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0F4EC3"/>
    <w:rsid w:val="000F5FBA"/>
    <w:rsid w:val="00100286"/>
    <w:rsid w:val="00106640"/>
    <w:rsid w:val="00107F3F"/>
    <w:rsid w:val="0011239E"/>
    <w:rsid w:val="00117765"/>
    <w:rsid w:val="00122511"/>
    <w:rsid w:val="00127493"/>
    <w:rsid w:val="00133087"/>
    <w:rsid w:val="0013310C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A5C5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2A7F"/>
    <w:rsid w:val="00343F5E"/>
    <w:rsid w:val="00345511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17EE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3F26B0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65ED8"/>
    <w:rsid w:val="00471459"/>
    <w:rsid w:val="004772C6"/>
    <w:rsid w:val="00486EE4"/>
    <w:rsid w:val="004916D7"/>
    <w:rsid w:val="00492AB8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4E0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24EBA"/>
    <w:rsid w:val="00632CF8"/>
    <w:rsid w:val="00643D12"/>
    <w:rsid w:val="00652E9B"/>
    <w:rsid w:val="00664FF3"/>
    <w:rsid w:val="00670F85"/>
    <w:rsid w:val="00672A91"/>
    <w:rsid w:val="006761FA"/>
    <w:rsid w:val="006A6B6C"/>
    <w:rsid w:val="006B054E"/>
    <w:rsid w:val="006B473D"/>
    <w:rsid w:val="006B7A73"/>
    <w:rsid w:val="006C2363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B218B"/>
    <w:rsid w:val="007B3FE0"/>
    <w:rsid w:val="007C050C"/>
    <w:rsid w:val="007C4D64"/>
    <w:rsid w:val="007C4D98"/>
    <w:rsid w:val="007C5CC3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122A1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975EF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F6460"/>
    <w:rsid w:val="009035AD"/>
    <w:rsid w:val="00903E1D"/>
    <w:rsid w:val="009056B4"/>
    <w:rsid w:val="00906CE0"/>
    <w:rsid w:val="00910AAE"/>
    <w:rsid w:val="00910F84"/>
    <w:rsid w:val="009132B3"/>
    <w:rsid w:val="00913CC4"/>
    <w:rsid w:val="00914C47"/>
    <w:rsid w:val="00917D8D"/>
    <w:rsid w:val="00921F1F"/>
    <w:rsid w:val="00923C1F"/>
    <w:rsid w:val="00927CC4"/>
    <w:rsid w:val="009303C0"/>
    <w:rsid w:val="00931D8A"/>
    <w:rsid w:val="00931EBD"/>
    <w:rsid w:val="00934A4F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E2871"/>
    <w:rsid w:val="009E660E"/>
    <w:rsid w:val="009E782D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5E8C"/>
    <w:rsid w:val="00A57AE1"/>
    <w:rsid w:val="00A63815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A7406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622E"/>
    <w:rsid w:val="00B7731E"/>
    <w:rsid w:val="00B7755D"/>
    <w:rsid w:val="00B77976"/>
    <w:rsid w:val="00B804EC"/>
    <w:rsid w:val="00B8249C"/>
    <w:rsid w:val="00B83041"/>
    <w:rsid w:val="00B92195"/>
    <w:rsid w:val="00B9465D"/>
    <w:rsid w:val="00B96629"/>
    <w:rsid w:val="00BA21E7"/>
    <w:rsid w:val="00BA3405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3227E"/>
    <w:rsid w:val="00C42870"/>
    <w:rsid w:val="00C4672B"/>
    <w:rsid w:val="00C47EDF"/>
    <w:rsid w:val="00C50B4D"/>
    <w:rsid w:val="00C50E5E"/>
    <w:rsid w:val="00C52D18"/>
    <w:rsid w:val="00C533FD"/>
    <w:rsid w:val="00C570C3"/>
    <w:rsid w:val="00C579D4"/>
    <w:rsid w:val="00C73677"/>
    <w:rsid w:val="00C83775"/>
    <w:rsid w:val="00C84686"/>
    <w:rsid w:val="00C85D8D"/>
    <w:rsid w:val="00C9073B"/>
    <w:rsid w:val="00C909F6"/>
    <w:rsid w:val="00C9406F"/>
    <w:rsid w:val="00C9473F"/>
    <w:rsid w:val="00C948ED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D5E58"/>
    <w:rsid w:val="00CE49D3"/>
    <w:rsid w:val="00CF487F"/>
    <w:rsid w:val="00CF5FA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053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1E60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4A6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10F2-76E1-4181-BE77-304B79A4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valienko</dc:creator>
  <cp:lastModifiedBy>KRISTI</cp:lastModifiedBy>
  <cp:revision>9</cp:revision>
  <cp:lastPrinted>2019-11-01T06:24:00Z</cp:lastPrinted>
  <dcterms:created xsi:type="dcterms:W3CDTF">2020-02-26T06:11:00Z</dcterms:created>
  <dcterms:modified xsi:type="dcterms:W3CDTF">2020-03-04T09:31:00Z</dcterms:modified>
</cp:coreProperties>
</file>